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61A" w:rsidRDefault="00A0361A" w:rsidP="00A0361A">
      <w:pPr>
        <w:ind w:left="555"/>
        <w:rPr>
          <w:rFonts w:ascii="KZ Times New Roman" w:hAnsi="KZ Times New Roman"/>
          <w:i/>
          <w:sz w:val="28"/>
          <w:szCs w:val="28"/>
          <w:lang w:val="kk-KZ"/>
        </w:rPr>
      </w:pPr>
      <w:bookmarkStart w:id="0" w:name="_GoBack"/>
      <w:bookmarkEnd w:id="0"/>
      <w:r>
        <w:rPr>
          <w:rFonts w:ascii="KZ Times New Roman" w:hAnsi="KZ Times New Roman"/>
          <w:i/>
          <w:sz w:val="28"/>
          <w:szCs w:val="28"/>
          <w:lang w:val="kk-KZ"/>
        </w:rPr>
        <w:t>7 тақырып. Іріктемелі бақылаудың негізгі принциптері.</w:t>
      </w:r>
    </w:p>
    <w:p w:rsidR="00A0361A" w:rsidRDefault="00A0361A" w:rsidP="00A0361A">
      <w:pPr>
        <w:numPr>
          <w:ilvl w:val="2"/>
          <w:numId w:val="2"/>
        </w:numPr>
        <w:jc w:val="both"/>
        <w:rPr>
          <w:rFonts w:ascii="KZ Times New Roman" w:hAnsi="KZ Times New Roman"/>
          <w:color w:val="000000"/>
          <w:sz w:val="28"/>
          <w:szCs w:val="28"/>
          <w:lang w:val="kk-KZ"/>
        </w:rPr>
      </w:pPr>
      <w:r w:rsidRPr="00813135">
        <w:rPr>
          <w:rFonts w:ascii="KZ Times New Roman" w:hAnsi="KZ Times New Roman"/>
          <w:color w:val="000000"/>
          <w:sz w:val="28"/>
          <w:szCs w:val="28"/>
          <w:lang w:val="kk-KZ"/>
        </w:rPr>
        <w:t xml:space="preserve">Іріктелген бақылау статистикалық мәліметтер алудың маңызды құралы ретінде. </w:t>
      </w:r>
      <w:r>
        <w:rPr>
          <w:rFonts w:ascii="KZ Times New Roman" w:hAnsi="KZ Times New Roman"/>
          <w:color w:val="000000"/>
          <w:sz w:val="28"/>
          <w:szCs w:val="28"/>
          <w:lang w:val="kk-KZ"/>
        </w:rPr>
        <w:t xml:space="preserve"> </w:t>
      </w:r>
      <w:r w:rsidRPr="00813135">
        <w:rPr>
          <w:rFonts w:ascii="KZ Times New Roman" w:hAnsi="KZ Times New Roman"/>
          <w:color w:val="000000"/>
          <w:sz w:val="28"/>
          <w:szCs w:val="28"/>
          <w:lang w:val="kk-KZ"/>
        </w:rPr>
        <w:t>Таңдамалы  жиынтықты қалыптастырудың негізгі тәсілдері.</w:t>
      </w:r>
      <w:r>
        <w:rPr>
          <w:rFonts w:ascii="KZ Times New Roman" w:hAnsi="KZ Times New Roman"/>
          <w:color w:val="000000"/>
          <w:sz w:val="28"/>
          <w:szCs w:val="28"/>
          <w:lang w:val="kk-KZ"/>
        </w:rPr>
        <w:t xml:space="preserve"> </w:t>
      </w:r>
      <w:r w:rsidRPr="00813135">
        <w:rPr>
          <w:rFonts w:ascii="KZ Times New Roman" w:hAnsi="KZ Times New Roman"/>
          <w:color w:val="000000"/>
          <w:sz w:val="28"/>
          <w:szCs w:val="28"/>
          <w:lang w:val="kk-KZ"/>
        </w:rPr>
        <w:t>Қажетті таңдау көлемін анықтау.  Іріктеуге жататын жиынтықтың көлемін анықтау.</w:t>
      </w:r>
      <w:r>
        <w:rPr>
          <w:rFonts w:ascii="KZ Times New Roman" w:hAnsi="KZ Times New Roman"/>
          <w:color w:val="000000"/>
          <w:sz w:val="28"/>
          <w:szCs w:val="28"/>
          <w:lang w:val="kk-KZ"/>
        </w:rPr>
        <w:t xml:space="preserve"> </w:t>
      </w:r>
      <w:r w:rsidRPr="00813135">
        <w:rPr>
          <w:rFonts w:ascii="KZ Times New Roman" w:hAnsi="KZ Times New Roman"/>
          <w:color w:val="000000"/>
          <w:sz w:val="28"/>
          <w:szCs w:val="28"/>
          <w:lang w:val="kk-KZ"/>
        </w:rPr>
        <w:t>Іріктелген бақылаудың бірліктерін таңдау. Кіші іріктелген бақылау. Экономикалық және әлеуметтік зерттеулерде іріктелген бақылауды қолдану аумақтары.</w:t>
      </w:r>
    </w:p>
    <w:p w:rsidR="00A0361A" w:rsidRDefault="00A0361A" w:rsidP="00A0361A">
      <w:pPr>
        <w:numPr>
          <w:ilvl w:val="2"/>
          <w:numId w:val="2"/>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Талдауға арналған сұрақтар:</w:t>
      </w:r>
    </w:p>
    <w:p w:rsidR="00A0361A" w:rsidRDefault="00A0361A" w:rsidP="00A0361A">
      <w:pPr>
        <w:numPr>
          <w:ilvl w:val="1"/>
          <w:numId w:val="1"/>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Іріктемелі бақылау туралы түсінік, оларға тән қателер.</w:t>
      </w:r>
    </w:p>
    <w:p w:rsidR="00A0361A" w:rsidRDefault="00A0361A" w:rsidP="00A0361A">
      <w:pPr>
        <w:numPr>
          <w:ilvl w:val="1"/>
          <w:numId w:val="1"/>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Іріктемелі және жалпы жиынтық сипаттамаларын атап көрсетіңіздер.</w:t>
      </w:r>
    </w:p>
    <w:p w:rsidR="00A0361A" w:rsidRDefault="00A0361A" w:rsidP="00A0361A">
      <w:pPr>
        <w:numPr>
          <w:ilvl w:val="1"/>
          <w:numId w:val="1"/>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Іріктеу тәсілдерін атаңыздар.</w:t>
      </w:r>
    </w:p>
    <w:p w:rsidR="00A0361A" w:rsidRDefault="00A0361A" w:rsidP="00A0361A">
      <w:pPr>
        <w:numPr>
          <w:ilvl w:val="1"/>
          <w:numId w:val="1"/>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Әр бір тәсіл үшін іріктеудің орташа қатесі мен шекті қатесін есептеу формулаларын көрсетіңіздер.</w:t>
      </w:r>
    </w:p>
    <w:p w:rsidR="00A0361A" w:rsidRDefault="00A0361A" w:rsidP="00A0361A">
      <w:pPr>
        <w:numPr>
          <w:ilvl w:val="1"/>
          <w:numId w:val="1"/>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Іріктемелі бақылауға жататын қажетті көлемді анықтау.</w:t>
      </w:r>
    </w:p>
    <w:p w:rsidR="00A0361A" w:rsidRDefault="00A0361A" w:rsidP="00A0361A">
      <w:pPr>
        <w:numPr>
          <w:ilvl w:val="2"/>
          <w:numId w:val="2"/>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Баяндама тақырыптары:</w:t>
      </w:r>
    </w:p>
    <w:p w:rsidR="00A0361A" w:rsidRDefault="00A0361A" w:rsidP="00A0361A">
      <w:pPr>
        <w:numPr>
          <w:ilvl w:val="0"/>
          <w:numId w:val="3"/>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Шағын іріктеу және оны жүргізу ережесі.</w:t>
      </w:r>
    </w:p>
    <w:p w:rsidR="00A0361A" w:rsidRDefault="00A0361A" w:rsidP="00A0361A">
      <w:pPr>
        <w:numPr>
          <w:ilvl w:val="0"/>
          <w:numId w:val="3"/>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Экономикалық және әлеуметтік зерттеулерде іріктемелі бақылауды қолдану салалары.</w:t>
      </w:r>
    </w:p>
    <w:p w:rsidR="00A0361A" w:rsidRDefault="00A0361A" w:rsidP="00A0361A">
      <w:pPr>
        <w:numPr>
          <w:ilvl w:val="0"/>
          <w:numId w:val="3"/>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Іріктемелі бақылау статистикалық мәліметтердің негізіг көзі ретінде.</w:t>
      </w:r>
    </w:p>
    <w:p w:rsidR="00A0361A" w:rsidRDefault="00A0361A" w:rsidP="00A0361A">
      <w:pPr>
        <w:numPr>
          <w:ilvl w:val="0"/>
          <w:numId w:val="3"/>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Іріктеу тәсілдері, оларды қолдану шарттары.</w:t>
      </w:r>
    </w:p>
    <w:p w:rsidR="00A0361A" w:rsidRDefault="00A0361A" w:rsidP="00A0361A">
      <w:pPr>
        <w:numPr>
          <w:ilvl w:val="0"/>
          <w:numId w:val="3"/>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Іріктемелі бақылау нәтиежелерін бағалай және олардың жалпы жиынтыққа таралуы.</w:t>
      </w:r>
    </w:p>
    <w:p w:rsidR="00A0361A" w:rsidRDefault="00A0361A" w:rsidP="00A0361A">
      <w:pPr>
        <w:numPr>
          <w:ilvl w:val="2"/>
          <w:numId w:val="2"/>
        </w:numPr>
        <w:jc w:val="both"/>
        <w:rPr>
          <w:rFonts w:ascii="KZ Times New Roman" w:hAnsi="KZ Times New Roman"/>
          <w:color w:val="000000"/>
          <w:sz w:val="28"/>
          <w:szCs w:val="28"/>
          <w:lang w:val="kk-KZ"/>
        </w:rPr>
      </w:pPr>
      <w:r>
        <w:rPr>
          <w:rFonts w:ascii="KZ Times New Roman" w:hAnsi="KZ Times New Roman"/>
          <w:color w:val="000000"/>
          <w:sz w:val="28"/>
          <w:szCs w:val="28"/>
          <w:lang w:val="kk-KZ"/>
        </w:rPr>
        <w:t>Есептер:</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lang w:val="kk-KZ"/>
        </w:rPr>
      </w:pPr>
      <w:r w:rsidRPr="00FB739A">
        <w:rPr>
          <w:rFonts w:ascii="KZ Times New Roman" w:hAnsi="KZ Times New Roman"/>
          <w:noProof/>
          <w:color w:val="000000"/>
          <w:sz w:val="28"/>
          <w:szCs w:val="28"/>
          <w:lang w:val="kk-KZ"/>
        </w:rPr>
        <w:t>3.7.</w:t>
      </w:r>
      <w:r>
        <w:rPr>
          <w:rFonts w:ascii="KZ Times New Roman" w:hAnsi="KZ Times New Roman"/>
          <w:noProof/>
          <w:color w:val="000000"/>
          <w:sz w:val="28"/>
          <w:szCs w:val="28"/>
          <w:lang w:val="kk-KZ"/>
        </w:rPr>
        <w:t>4</w:t>
      </w:r>
      <w:r w:rsidRPr="00FB739A">
        <w:rPr>
          <w:rFonts w:ascii="KZ Times New Roman" w:hAnsi="KZ Times New Roman"/>
          <w:noProof/>
          <w:color w:val="000000"/>
          <w:sz w:val="28"/>
          <w:szCs w:val="28"/>
          <w:lang w:val="kk-KZ"/>
        </w:rPr>
        <w:t xml:space="preserve">.1 есеп. </w:t>
      </w:r>
      <w:r>
        <w:rPr>
          <w:rFonts w:ascii="KZ Times New Roman" w:hAnsi="KZ Times New Roman"/>
          <w:noProof/>
          <w:color w:val="000000"/>
          <w:sz w:val="28"/>
          <w:szCs w:val="28"/>
          <w:lang w:val="kk-KZ"/>
        </w:rPr>
        <w:t xml:space="preserve">Берілгені: </w:t>
      </w:r>
      <w:r w:rsidRPr="00FB739A">
        <w:rPr>
          <w:rFonts w:ascii="KZ Times New Roman" w:hAnsi="KZ Times New Roman"/>
          <w:noProof/>
          <w:color w:val="000000"/>
          <w:sz w:val="28"/>
          <w:szCs w:val="28"/>
          <w:lang w:val="kk-KZ"/>
        </w:rPr>
        <w:t>Бөлімше бойынша астықтың орташа шығымдылығын</w:t>
      </w:r>
      <w:r w:rsidRPr="00FB739A">
        <w:rPr>
          <w:rFonts w:ascii="KZ Times New Roman" w:hAnsi="KZ Times New Roman"/>
          <w:smallCaps/>
          <w:noProof/>
          <w:color w:val="000000"/>
          <w:sz w:val="28"/>
          <w:szCs w:val="28"/>
          <w:lang w:val="kk-KZ"/>
        </w:rPr>
        <w:t xml:space="preserve"> </w:t>
      </w:r>
      <w:r w:rsidRPr="00FB739A">
        <w:rPr>
          <w:rFonts w:ascii="KZ Times New Roman" w:hAnsi="KZ Times New Roman"/>
          <w:noProof/>
          <w:color w:val="000000"/>
          <w:sz w:val="28"/>
          <w:szCs w:val="28"/>
          <w:lang w:val="kk-KZ"/>
        </w:rPr>
        <w:t xml:space="preserve">анықтау үшін </w:t>
      </w:r>
      <w:smartTag w:uri="urn:schemas-microsoft-com:office:smarttags" w:element="metricconverter">
        <w:smartTagPr>
          <w:attr w:name="ProductID" w:val="1000 гектар"/>
        </w:smartTagPr>
        <w:r w:rsidRPr="00FB739A">
          <w:rPr>
            <w:rFonts w:ascii="KZ Times New Roman" w:hAnsi="KZ Times New Roman"/>
            <w:noProof/>
            <w:color w:val="000000"/>
            <w:sz w:val="28"/>
            <w:szCs w:val="28"/>
            <w:lang w:val="kk-KZ"/>
          </w:rPr>
          <w:t>1000 гектар</w:t>
        </w:r>
      </w:smartTag>
      <w:r w:rsidRPr="00FB739A">
        <w:rPr>
          <w:rFonts w:ascii="KZ Times New Roman" w:hAnsi="KZ Times New Roman"/>
          <w:noProof/>
          <w:color w:val="000000"/>
          <w:sz w:val="28"/>
          <w:szCs w:val="28"/>
          <w:lang w:val="kk-KZ"/>
        </w:rPr>
        <w:t xml:space="preserve"> жерден қайталанбайтын, кездейсоқ іріктеу арқылы </w:t>
      </w:r>
      <w:smartTag w:uri="urn:schemas-microsoft-com:office:smarttags" w:element="metricconverter">
        <w:smartTagPr>
          <w:attr w:name="ProductID" w:val="100 гектар"/>
        </w:smartTagPr>
        <w:r w:rsidRPr="00FB739A">
          <w:rPr>
            <w:rFonts w:ascii="KZ Times New Roman" w:hAnsi="KZ Times New Roman"/>
            <w:noProof/>
            <w:color w:val="000000"/>
            <w:sz w:val="28"/>
            <w:szCs w:val="28"/>
            <w:lang w:val="kk-KZ"/>
          </w:rPr>
          <w:t>100 гектар</w:t>
        </w:r>
      </w:smartTag>
      <w:r w:rsidRPr="00FB739A">
        <w:rPr>
          <w:rFonts w:ascii="KZ Times New Roman" w:hAnsi="KZ Times New Roman"/>
          <w:noProof/>
          <w:color w:val="000000"/>
          <w:sz w:val="28"/>
          <w:szCs w:val="28"/>
          <w:lang w:val="kk-KZ"/>
        </w:rPr>
        <w:t xml:space="preserve"> жер бақылауга алынған. Осы жерден түскен түсімнің орташа шығымдылығы 12 ц/га, орташа шаршылық (квадратты) ауытқу гектарына 1,3 центнерге тең болды делік, 0,997 ықтималымен орташа шама үшін қатенің шегін есептеу керек.</w:t>
      </w:r>
    </w:p>
    <w:p w:rsidR="00A0361A" w:rsidRPr="00FB739A" w:rsidRDefault="00A0361A" w:rsidP="00A0361A">
      <w:pPr>
        <w:shd w:val="clear" w:color="auto" w:fill="FFFFFF"/>
        <w:autoSpaceDE w:val="0"/>
        <w:autoSpaceDN w:val="0"/>
        <w:adjustRightInd w:val="0"/>
        <w:ind w:firstLine="567"/>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Шешімі:</w:t>
      </w:r>
      <w:r w:rsidRPr="00FB739A">
        <w:rPr>
          <w:rFonts w:ascii="KZ Times New Roman" w:hAnsi="KZ Times New Roman"/>
          <w:noProof/>
          <w:color w:val="000000"/>
          <w:sz w:val="28"/>
          <w:szCs w:val="28"/>
          <w:lang w:val="kk-KZ"/>
        </w:rPr>
        <w:t>Осы берілген көрсеткіштерді есептеу үшін қайта кездейсоқ іріктеудің орташа шамаға арналған формуласын қолданамыз:</w:t>
      </w:r>
    </w:p>
    <w:p w:rsidR="00A0361A" w:rsidRPr="00FB739A" w:rsidRDefault="00A0361A" w:rsidP="00A0361A">
      <w:pPr>
        <w:shd w:val="clear" w:color="auto" w:fill="FFFFFF"/>
        <w:autoSpaceDE w:val="0"/>
        <w:autoSpaceDN w:val="0"/>
        <w:adjustRightInd w:val="0"/>
        <w:ind w:firstLine="567"/>
        <w:jc w:val="both"/>
        <w:rPr>
          <w:rFonts w:ascii="KZ Times New Roman" w:hAnsi="KZ Times New Roman"/>
          <w:sz w:val="28"/>
          <w:szCs w:val="28"/>
        </w:rPr>
      </w:pPr>
      <w:r w:rsidRPr="00FB739A">
        <w:rPr>
          <w:rFonts w:ascii="KZ Times New Roman" w:hAnsi="KZ Times New Roman"/>
          <w:noProof/>
          <w:color w:val="000000"/>
          <w:position w:val="-30"/>
          <w:sz w:val="28"/>
          <w:szCs w:val="28"/>
          <w:vertAlign w:val="subscript"/>
        </w:rPr>
        <w:object w:dxaOrig="846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38.25pt" o:ole="">
            <v:imagedata r:id="rId6" o:title=""/>
          </v:shape>
          <o:OLEObject Type="Embed" ProgID="Equation.3" ShapeID="_x0000_i1025" DrawAspect="Content" ObjectID="_1611166369" r:id="rId7"/>
        </w:object>
      </w:r>
    </w:p>
    <w:p w:rsidR="00A0361A" w:rsidRPr="00FB739A" w:rsidRDefault="00A0361A" w:rsidP="00A0361A">
      <w:pPr>
        <w:shd w:val="clear" w:color="auto" w:fill="FFFFFF"/>
        <w:autoSpaceDE w:val="0"/>
        <w:autoSpaceDN w:val="0"/>
        <w:adjustRightInd w:val="0"/>
        <w:ind w:firstLine="567"/>
        <w:jc w:val="both"/>
        <w:rPr>
          <w:rFonts w:ascii="KZ Times New Roman" w:hAnsi="KZ Times New Roman"/>
          <w:sz w:val="28"/>
          <w:szCs w:val="28"/>
        </w:rPr>
      </w:pPr>
      <w:r w:rsidRPr="00FB739A">
        <w:rPr>
          <w:rFonts w:ascii="KZ Times New Roman" w:hAnsi="KZ Times New Roman"/>
          <w:noProof/>
          <w:color w:val="000000"/>
          <w:sz w:val="28"/>
          <w:szCs w:val="28"/>
        </w:rPr>
        <w:t xml:space="preserve">Демек, </w:t>
      </w:r>
      <w:smartTag w:uri="urn:schemas-microsoft-com:office:smarttags" w:element="metricconverter">
        <w:smartTagPr>
          <w:attr w:name="ProductID" w:val="1000 гектар"/>
        </w:smartTagPr>
        <w:r w:rsidRPr="00FB739A">
          <w:rPr>
            <w:rFonts w:ascii="KZ Times New Roman" w:hAnsi="KZ Times New Roman"/>
            <w:noProof/>
            <w:color w:val="000000"/>
            <w:sz w:val="28"/>
            <w:szCs w:val="28"/>
          </w:rPr>
          <w:t>1000 гектар</w:t>
        </w:r>
      </w:smartTag>
      <w:r w:rsidRPr="00FB739A">
        <w:rPr>
          <w:rFonts w:ascii="KZ Times New Roman" w:hAnsi="KZ Times New Roman"/>
          <w:noProof/>
          <w:color w:val="000000"/>
          <w:sz w:val="28"/>
          <w:szCs w:val="28"/>
        </w:rPr>
        <w:t xml:space="preserve"> жердің орташа түсімділігінің ауытқуы + 0 36 ц/га-ға тең және оны былай жазуға болады: </w:t>
      </w:r>
      <w:r w:rsidRPr="00FB739A">
        <w:rPr>
          <w:rFonts w:ascii="KZ Times New Roman" w:hAnsi="KZ Times New Roman"/>
          <w:noProof/>
          <w:color w:val="000000"/>
          <w:position w:val="-12"/>
          <w:sz w:val="28"/>
          <w:szCs w:val="28"/>
        </w:rPr>
        <w:object w:dxaOrig="2320" w:dyaOrig="360">
          <v:shape id="_x0000_i1026" type="#_x0000_t75" style="width:116.25pt;height:18pt" o:ole="">
            <v:imagedata r:id="rId8" o:title=""/>
          </v:shape>
          <o:OLEObject Type="Embed" ProgID="Equation.3" ShapeID="_x0000_i1026" DrawAspect="Content" ObjectID="_1611166370" r:id="rId9"/>
        </w:object>
      </w:r>
      <w:r w:rsidRPr="00FB739A">
        <w:rPr>
          <w:rFonts w:ascii="KZ Times New Roman" w:hAnsi="KZ Times New Roman"/>
          <w:noProof/>
          <w:color w:val="000000"/>
          <w:sz w:val="28"/>
          <w:szCs w:val="28"/>
        </w:rPr>
        <w:t>, яғни 12,0 - 0,36 &lt; х &lt; 12,0 + 0,36 немесе 11,94 - 12,36 ц/га. Бұдан жалпы жер көлемінен алынған өнімнің орташа шығымдылығы</w:t>
      </w:r>
      <w:r w:rsidRPr="00FB739A">
        <w:rPr>
          <w:rFonts w:ascii="KZ Times New Roman" w:hAnsi="KZ Times New Roman"/>
          <w:smallCaps/>
          <w:noProof/>
          <w:color w:val="000000"/>
          <w:sz w:val="28"/>
          <w:szCs w:val="28"/>
        </w:rPr>
        <w:t xml:space="preserve"> </w:t>
      </w:r>
      <w:r w:rsidRPr="00FB739A">
        <w:rPr>
          <w:rFonts w:ascii="KZ Times New Roman" w:hAnsi="KZ Times New Roman"/>
          <w:noProof/>
          <w:color w:val="000000"/>
          <w:sz w:val="28"/>
          <w:szCs w:val="28"/>
        </w:rPr>
        <w:t>12 ц/га болғанымен, әр гектардан түскен түсімі 11,94 ц/га аз, ал 12,36 ц/га көп емес деген үғым шығады.</w:t>
      </w:r>
    </w:p>
    <w:p w:rsidR="00A0361A" w:rsidRPr="00FB739A" w:rsidRDefault="00A0361A" w:rsidP="00A0361A">
      <w:pPr>
        <w:jc w:val="both"/>
        <w:rPr>
          <w:rFonts w:ascii="KZ Times New Roman" w:hAnsi="KZ Times New Roman"/>
          <w:noProof/>
          <w:color w:val="000000"/>
          <w:sz w:val="28"/>
          <w:szCs w:val="28"/>
          <w:lang w:val="kk-KZ"/>
        </w:rPr>
      </w:pPr>
      <w:r>
        <w:rPr>
          <w:rFonts w:ascii="KZ Times New Roman" w:hAnsi="KZ Times New Roman"/>
          <w:color w:val="000000"/>
          <w:sz w:val="28"/>
          <w:szCs w:val="28"/>
          <w:lang w:val="kk-KZ"/>
        </w:rPr>
        <w:t>3.7.4.2</w:t>
      </w:r>
      <w:r w:rsidRPr="00FB739A">
        <w:rPr>
          <w:rFonts w:ascii="KZ Times New Roman" w:hAnsi="KZ Times New Roman"/>
          <w:color w:val="000000"/>
          <w:sz w:val="28"/>
          <w:szCs w:val="28"/>
          <w:lang w:val="kk-KZ"/>
        </w:rPr>
        <w:t xml:space="preserve">есеп. </w:t>
      </w:r>
      <w:r w:rsidRPr="00FB739A">
        <w:rPr>
          <w:rFonts w:ascii="KZ Times New Roman" w:hAnsi="KZ Times New Roman"/>
          <w:noProof/>
          <w:color w:val="000000"/>
          <w:sz w:val="28"/>
          <w:szCs w:val="28"/>
        </w:rPr>
        <w:t>Өндірілген өнімнің сапасын тексеру үшін 10000 дана тетіктен қайталанбайтын кездейсоқ іріктеу тәсілі арқылы 500 дана тетік тексеруге алынған. Оның ішінде 50 дана тетік стандартты (үлгілі) өнімге жатпайды, 0,954 ықтималымен стандартты өнімнің үлесі үшін қатенің шегін анықтау керек.</w:t>
      </w:r>
    </w:p>
    <w:p w:rsidR="00A0361A" w:rsidRPr="00FB739A" w:rsidRDefault="00A0361A" w:rsidP="00A0361A">
      <w:pPr>
        <w:shd w:val="clear" w:color="auto" w:fill="FFFFFF"/>
        <w:tabs>
          <w:tab w:val="num" w:pos="935"/>
        </w:tabs>
        <w:autoSpaceDE w:val="0"/>
        <w:autoSpaceDN w:val="0"/>
        <w:adjustRightInd w:val="0"/>
        <w:jc w:val="both"/>
        <w:rPr>
          <w:rFonts w:ascii="KZ Times New Roman" w:hAnsi="KZ Times New Roman"/>
          <w:sz w:val="28"/>
          <w:szCs w:val="28"/>
          <w:lang w:val="kk-KZ"/>
        </w:rPr>
      </w:pPr>
      <w:r w:rsidRPr="00FB739A">
        <w:rPr>
          <w:rFonts w:ascii="KZ Times New Roman" w:hAnsi="KZ Times New Roman"/>
          <w:noProof/>
          <w:color w:val="000000"/>
          <w:sz w:val="28"/>
          <w:szCs w:val="28"/>
          <w:lang w:val="kk-KZ"/>
        </w:rPr>
        <w:lastRenderedPageBreak/>
        <w:t>3.7.</w:t>
      </w:r>
      <w:r>
        <w:rPr>
          <w:rFonts w:ascii="KZ Times New Roman" w:hAnsi="KZ Times New Roman"/>
          <w:noProof/>
          <w:color w:val="000000"/>
          <w:sz w:val="28"/>
          <w:szCs w:val="28"/>
          <w:lang w:val="kk-KZ"/>
        </w:rPr>
        <w:t>4</w:t>
      </w:r>
      <w:r w:rsidRPr="00FB739A">
        <w:rPr>
          <w:rFonts w:ascii="KZ Times New Roman" w:hAnsi="KZ Times New Roman"/>
          <w:noProof/>
          <w:color w:val="000000"/>
          <w:sz w:val="28"/>
          <w:szCs w:val="28"/>
          <w:lang w:val="kk-KZ"/>
        </w:rPr>
        <w:t>.3 есеп. Өндірілген өнімнің ылғалдылығын тексеру үшін жалпы жиынтықтың 2%-і қайталанбайтын кездейсоқ</w:t>
      </w:r>
      <w:r w:rsidRPr="00FB739A">
        <w:rPr>
          <w:rFonts w:ascii="KZ Times New Roman" w:hAnsi="KZ Times New Roman"/>
          <w:sz w:val="28"/>
          <w:szCs w:val="28"/>
          <w:lang w:val="kk-KZ"/>
        </w:rPr>
        <w:t xml:space="preserve"> </w:t>
      </w:r>
      <w:r w:rsidRPr="00FB739A">
        <w:rPr>
          <w:rFonts w:ascii="KZ Times New Roman" w:hAnsi="KZ Times New Roman"/>
          <w:noProof/>
          <w:color w:val="000000"/>
          <w:sz w:val="28"/>
          <w:szCs w:val="28"/>
          <w:lang w:val="kk-KZ"/>
        </w:rPr>
        <w:t>іріктеу тәсілі арқылы ішінара бақылауға алынған және оның топтық көрсеткіштері 10.4-кестеде берілген:</w:t>
      </w:r>
    </w:p>
    <w:p w:rsidR="00A0361A" w:rsidRPr="00FB739A" w:rsidRDefault="00A0361A" w:rsidP="00A0361A">
      <w:pPr>
        <w:shd w:val="clear" w:color="auto" w:fill="FFFFFF"/>
        <w:autoSpaceDE w:val="0"/>
        <w:autoSpaceDN w:val="0"/>
        <w:adjustRightInd w:val="0"/>
        <w:ind w:firstLine="567"/>
        <w:jc w:val="both"/>
        <w:rPr>
          <w:rFonts w:ascii="KZ Times New Roman" w:hAnsi="KZ Times New Roman"/>
          <w:bCs/>
          <w:noProof/>
          <w:color w:val="000000"/>
          <w:sz w:val="28"/>
          <w:szCs w:val="28"/>
          <w:lang w:val="kk-KZ"/>
        </w:rPr>
      </w:pPr>
      <w:r w:rsidRPr="00FB739A">
        <w:rPr>
          <w:rFonts w:ascii="KZ Times New Roman" w:hAnsi="KZ Times New Roman"/>
          <w:iCs/>
          <w:noProof/>
          <w:color w:val="000000"/>
          <w:sz w:val="28"/>
          <w:szCs w:val="28"/>
          <w:lang w:val="kk-KZ"/>
        </w:rPr>
        <w:t>Кесте 12</w:t>
      </w:r>
      <w:r w:rsidRPr="00FB739A">
        <w:rPr>
          <w:rFonts w:ascii="KZ Times New Roman" w:hAnsi="KZ Times New Roman"/>
          <w:i/>
          <w:iCs/>
          <w:noProof/>
          <w:color w:val="000000"/>
          <w:sz w:val="28"/>
          <w:szCs w:val="28"/>
          <w:lang w:val="kk-KZ"/>
        </w:rPr>
        <w:t xml:space="preserve"> </w:t>
      </w:r>
      <w:r w:rsidRPr="00FB739A">
        <w:rPr>
          <w:rFonts w:ascii="KZ Times New Roman" w:hAnsi="KZ Times New Roman"/>
          <w:bCs/>
          <w:noProof/>
          <w:color w:val="000000"/>
          <w:sz w:val="28"/>
          <w:szCs w:val="28"/>
          <w:lang w:val="kk-KZ"/>
        </w:rPr>
        <w:t>- Өндірілген өнімнің ылғалдылығына қарай топқа бөлінуі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1"/>
        <w:gridCol w:w="4340"/>
      </w:tblGrid>
      <w:tr w:rsidR="00A0361A" w:rsidRPr="006F244B" w:rsidTr="002F3624">
        <w:trPr>
          <w:jc w:val="center"/>
        </w:trPr>
        <w:tc>
          <w:tcPr>
            <w:tcW w:w="5231" w:type="dxa"/>
          </w:tcPr>
          <w:p w:rsidR="00A0361A" w:rsidRPr="00A0361A" w:rsidRDefault="00A0361A" w:rsidP="002F3624">
            <w:pPr>
              <w:autoSpaceDE w:val="0"/>
              <w:autoSpaceDN w:val="0"/>
              <w:adjustRightInd w:val="0"/>
              <w:jc w:val="both"/>
              <w:rPr>
                <w:rFonts w:ascii="KZ Times New Roman" w:hAnsi="KZ Times New Roman"/>
                <w:sz w:val="28"/>
                <w:szCs w:val="28"/>
                <w:lang w:val="kk-KZ"/>
              </w:rPr>
            </w:pPr>
            <w:r w:rsidRPr="00A0361A">
              <w:rPr>
                <w:rFonts w:ascii="KZ Times New Roman" w:hAnsi="KZ Times New Roman"/>
                <w:noProof/>
                <w:color w:val="000000"/>
                <w:sz w:val="28"/>
                <w:szCs w:val="28"/>
                <w:lang w:val="kk-KZ"/>
              </w:rPr>
              <w:t>Әрбір өнімнің ылғалдылығы, процент есебімен</w:t>
            </w:r>
          </w:p>
        </w:tc>
        <w:tc>
          <w:tcPr>
            <w:tcW w:w="4340"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Алынған өнімнің саны, дана</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40-42</w:t>
            </w:r>
          </w:p>
        </w:tc>
        <w:tc>
          <w:tcPr>
            <w:tcW w:w="4340"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11</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42-44</w:t>
            </w:r>
          </w:p>
        </w:tc>
        <w:tc>
          <w:tcPr>
            <w:tcW w:w="4340"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25</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44-46</w:t>
            </w:r>
          </w:p>
        </w:tc>
        <w:tc>
          <w:tcPr>
            <w:tcW w:w="4340" w:type="dxa"/>
          </w:tcPr>
          <w:p w:rsidR="00A0361A" w:rsidRPr="006F244B" w:rsidRDefault="00A0361A" w:rsidP="002F3624">
            <w:pPr>
              <w:autoSpaceDE w:val="0"/>
              <w:autoSpaceDN w:val="0"/>
              <w:adjustRightInd w:val="0"/>
              <w:jc w:val="both"/>
              <w:rPr>
                <w:rFonts w:ascii="KZ Times New Roman" w:hAnsi="KZ Times New Roman"/>
                <w:sz w:val="28"/>
                <w:szCs w:val="28"/>
              </w:rPr>
            </w:pPr>
            <w:r w:rsidRPr="006F244B">
              <w:rPr>
                <w:rFonts w:ascii="KZ Times New Roman" w:hAnsi="KZ Times New Roman"/>
                <w:noProof/>
                <w:color w:val="000000"/>
                <w:sz w:val="28"/>
                <w:szCs w:val="28"/>
              </w:rPr>
              <w:t>50</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46-48</w:t>
            </w:r>
          </w:p>
        </w:tc>
        <w:tc>
          <w:tcPr>
            <w:tcW w:w="4340"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9</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48 және одан жоғары</w:t>
            </w:r>
          </w:p>
        </w:tc>
        <w:tc>
          <w:tcPr>
            <w:tcW w:w="4340"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5</w:t>
            </w:r>
          </w:p>
        </w:tc>
      </w:tr>
      <w:tr w:rsidR="00A0361A" w:rsidRPr="006F244B" w:rsidTr="002F3624">
        <w:trPr>
          <w:jc w:val="center"/>
        </w:trPr>
        <w:tc>
          <w:tcPr>
            <w:tcW w:w="5231"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Барлығы:</w:t>
            </w:r>
          </w:p>
        </w:tc>
        <w:tc>
          <w:tcPr>
            <w:tcW w:w="4340" w:type="dxa"/>
          </w:tcPr>
          <w:p w:rsidR="00A0361A" w:rsidRPr="006F244B" w:rsidRDefault="00A0361A" w:rsidP="002F3624">
            <w:pPr>
              <w:autoSpaceDE w:val="0"/>
              <w:autoSpaceDN w:val="0"/>
              <w:adjustRightInd w:val="0"/>
              <w:jc w:val="both"/>
              <w:rPr>
                <w:rFonts w:ascii="KZ Times New Roman" w:hAnsi="KZ Times New Roman"/>
                <w:noProof/>
                <w:color w:val="000000"/>
                <w:sz w:val="28"/>
                <w:szCs w:val="28"/>
              </w:rPr>
            </w:pPr>
            <w:r w:rsidRPr="006F244B">
              <w:rPr>
                <w:rFonts w:ascii="KZ Times New Roman" w:hAnsi="KZ Times New Roman"/>
                <w:noProof/>
                <w:color w:val="000000"/>
                <w:sz w:val="28"/>
                <w:szCs w:val="28"/>
              </w:rPr>
              <w:t>100</w:t>
            </w:r>
          </w:p>
        </w:tc>
      </w:tr>
    </w:tbl>
    <w:p w:rsidR="00A0361A" w:rsidRPr="00FB739A" w:rsidRDefault="00A0361A" w:rsidP="00A0361A">
      <w:pPr>
        <w:shd w:val="clear" w:color="auto" w:fill="FFFFFF"/>
        <w:autoSpaceDE w:val="0"/>
        <w:autoSpaceDN w:val="0"/>
        <w:adjustRightInd w:val="0"/>
        <w:ind w:firstLine="567"/>
        <w:jc w:val="both"/>
        <w:rPr>
          <w:rFonts w:ascii="KZ Times New Roman" w:hAnsi="KZ Times New Roman"/>
          <w:sz w:val="28"/>
          <w:szCs w:val="28"/>
        </w:rPr>
      </w:pPr>
      <w:r w:rsidRPr="00FB739A">
        <w:rPr>
          <w:rFonts w:ascii="KZ Times New Roman" w:hAnsi="KZ Times New Roman"/>
          <w:noProof/>
          <w:color w:val="000000"/>
          <w:sz w:val="28"/>
          <w:szCs w:val="28"/>
        </w:rPr>
        <w:t>Есептің шарты бойынша 48% және одан жоғары ылғалдылығы бар өнімдер стандартқа сай емес деп есептеледі.</w:t>
      </w:r>
    </w:p>
    <w:p w:rsidR="00A0361A" w:rsidRPr="00FB739A" w:rsidRDefault="00A0361A" w:rsidP="00A0361A">
      <w:pPr>
        <w:shd w:val="clear" w:color="auto" w:fill="FFFFFF"/>
        <w:autoSpaceDE w:val="0"/>
        <w:autoSpaceDN w:val="0"/>
        <w:adjustRightInd w:val="0"/>
        <w:ind w:firstLine="567"/>
        <w:jc w:val="both"/>
        <w:rPr>
          <w:rFonts w:ascii="KZ Times New Roman" w:hAnsi="KZ Times New Roman"/>
          <w:sz w:val="28"/>
          <w:szCs w:val="28"/>
        </w:rPr>
      </w:pPr>
      <w:r w:rsidRPr="00FB739A">
        <w:rPr>
          <w:rFonts w:ascii="KZ Times New Roman" w:hAnsi="KZ Times New Roman"/>
          <w:noProof/>
          <w:color w:val="000000"/>
          <w:sz w:val="28"/>
          <w:szCs w:val="28"/>
        </w:rPr>
        <w:t>Берілген көрсеткіштер бойынша "ықшамдалған" тәсілмен есептеу керек:</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1. Бақылауға алынған өнімнің орташа ылғалдылығын;</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2. Шашырандылықты;</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3. 0,997 ықтималымен өндірілген өнімнің орташа ылғалдылығы үшін қатенің шегін;</w:t>
      </w:r>
    </w:p>
    <w:p w:rsidR="00A0361A" w:rsidRDefault="00A0361A" w:rsidP="00A0361A">
      <w:pPr>
        <w:jc w:val="both"/>
        <w:rPr>
          <w:rFonts w:ascii="KZ Times New Roman" w:hAnsi="KZ Times New Roman"/>
          <w:noProof/>
          <w:color w:val="000000"/>
          <w:sz w:val="28"/>
          <w:szCs w:val="28"/>
          <w:lang w:val="kk-KZ"/>
        </w:rPr>
      </w:pPr>
      <w:r w:rsidRPr="00FB739A">
        <w:rPr>
          <w:rFonts w:ascii="KZ Times New Roman" w:hAnsi="KZ Times New Roman"/>
          <w:noProof/>
          <w:color w:val="000000"/>
          <w:sz w:val="28"/>
          <w:szCs w:val="28"/>
        </w:rPr>
        <w:t>4. 0,954 ықтималымен стандартты өнімнің үлесі үшін қатенің шегін анықтаймыз.</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lang w:val="kk-KZ"/>
        </w:rPr>
      </w:pPr>
      <w:r>
        <w:rPr>
          <w:rFonts w:ascii="KZ Times New Roman" w:hAnsi="KZ Times New Roman"/>
          <w:noProof/>
          <w:color w:val="000000"/>
          <w:sz w:val="28"/>
          <w:szCs w:val="28"/>
          <w:lang w:val="kk-KZ"/>
        </w:rPr>
        <w:t xml:space="preserve">3.7.4.4 есеп. </w:t>
      </w:r>
      <w:r w:rsidRPr="00FB739A">
        <w:rPr>
          <w:rFonts w:ascii="KZ Times New Roman" w:hAnsi="KZ Times New Roman"/>
          <w:noProof/>
          <w:color w:val="000000"/>
          <w:sz w:val="28"/>
          <w:szCs w:val="28"/>
          <w:lang w:val="kk-KZ"/>
        </w:rPr>
        <w:t>Жалпы топ санынан пропорциялық үлесі бойынша қайталанбайтын типтік тәсілмен 10% іріктеу жүргізілген және одан алынған көрсеткіштер 10.6-кестеде берілген:</w:t>
      </w:r>
    </w:p>
    <w:p w:rsidR="00A0361A" w:rsidRPr="00FB739A" w:rsidRDefault="00A0361A" w:rsidP="00A0361A">
      <w:pPr>
        <w:shd w:val="clear" w:color="auto" w:fill="FFFFFF"/>
        <w:autoSpaceDE w:val="0"/>
        <w:autoSpaceDN w:val="0"/>
        <w:adjustRightInd w:val="0"/>
        <w:jc w:val="center"/>
        <w:rPr>
          <w:rFonts w:ascii="KZ Times New Roman" w:hAnsi="KZ Times New Roman"/>
          <w:sz w:val="28"/>
          <w:szCs w:val="28"/>
          <w:lang w:val="kk-KZ"/>
        </w:rPr>
      </w:pPr>
      <w:r w:rsidRPr="00FB739A">
        <w:rPr>
          <w:rFonts w:ascii="KZ Times New Roman" w:hAnsi="KZ Times New Roman"/>
          <w:bCs/>
          <w:iCs/>
          <w:noProof/>
          <w:color w:val="000000"/>
          <w:sz w:val="28"/>
          <w:szCs w:val="28"/>
          <w:lang w:val="kk-KZ"/>
        </w:rPr>
        <w:t>Кесте</w:t>
      </w:r>
      <w:r>
        <w:rPr>
          <w:rFonts w:ascii="KZ Times New Roman" w:hAnsi="KZ Times New Roman"/>
          <w:bCs/>
          <w:iCs/>
          <w:noProof/>
          <w:color w:val="000000"/>
          <w:sz w:val="28"/>
          <w:szCs w:val="28"/>
          <w:lang w:val="kk-KZ"/>
        </w:rPr>
        <w:t xml:space="preserve"> 13 -</w:t>
      </w:r>
      <w:r w:rsidRPr="00FB739A">
        <w:rPr>
          <w:rFonts w:ascii="KZ Times New Roman" w:hAnsi="KZ Times New Roman"/>
          <w:bCs/>
          <w:iCs/>
          <w:noProof/>
          <w:color w:val="000000"/>
          <w:sz w:val="28"/>
          <w:szCs w:val="28"/>
          <w:lang w:val="kk-KZ"/>
        </w:rPr>
        <w:t xml:space="preserve"> </w:t>
      </w:r>
      <w:r w:rsidRPr="00FB739A">
        <w:rPr>
          <w:rFonts w:ascii="KZ Times New Roman" w:hAnsi="KZ Times New Roman"/>
          <w:bCs/>
          <w:noProof/>
          <w:color w:val="000000"/>
          <w:sz w:val="28"/>
          <w:szCs w:val="28"/>
          <w:lang w:val="kk-KZ"/>
        </w:rPr>
        <w:t>Зауыт цехтары бойынша жұмысшылардың өнім шығару мөлшерін орындауы</w:t>
      </w:r>
    </w:p>
    <w:tbl>
      <w:tblPr>
        <w:tblW w:w="0" w:type="auto"/>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185"/>
        <w:gridCol w:w="1853"/>
        <w:gridCol w:w="2604"/>
        <w:gridCol w:w="1824"/>
      </w:tblGrid>
      <w:tr w:rsidR="00A0361A" w:rsidRPr="00FB739A" w:rsidTr="002F3624">
        <w:tblPrEx>
          <w:tblCellMar>
            <w:top w:w="0" w:type="dxa"/>
            <w:bottom w:w="0" w:type="dxa"/>
          </w:tblCellMar>
        </w:tblPrEx>
        <w:trPr>
          <w:trHeight w:val="346"/>
          <w:jc w:val="center"/>
        </w:trPr>
        <w:tc>
          <w:tcPr>
            <w:tcW w:w="1185" w:type="dxa"/>
            <w:shd w:val="clear" w:color="auto" w:fill="FFFFFF"/>
          </w:tcPr>
          <w:p w:rsidR="00A0361A" w:rsidRPr="00FB739A" w:rsidRDefault="00A0361A" w:rsidP="002F3624">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Цехтар</w:t>
            </w:r>
            <w:r w:rsidRPr="00FB739A">
              <w:rPr>
                <w:rFonts w:ascii="KZ Times New Roman" w:hAnsi="KZ Times New Roman"/>
                <w:sz w:val="28"/>
                <w:szCs w:val="28"/>
              </w:rPr>
              <w:t xml:space="preserve"> </w:t>
            </w:r>
          </w:p>
        </w:tc>
        <w:tc>
          <w:tcPr>
            <w:tcW w:w="1853" w:type="dxa"/>
            <w:shd w:val="clear" w:color="auto" w:fill="FFFFFF"/>
          </w:tcPr>
          <w:p w:rsidR="00A0361A" w:rsidRPr="00FB739A" w:rsidRDefault="00A0361A" w:rsidP="002F3624">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Іріктеуге алынғ</w:t>
            </w:r>
            <w:proofErr w:type="gramStart"/>
            <w:r w:rsidRPr="00FB739A">
              <w:rPr>
                <w:rFonts w:ascii="KZ Times New Roman" w:hAnsi="KZ Times New Roman"/>
                <w:noProof/>
                <w:color w:val="000000"/>
                <w:sz w:val="28"/>
                <w:szCs w:val="28"/>
              </w:rPr>
              <w:t>ан</w:t>
            </w:r>
            <w:r w:rsidRPr="00FB739A">
              <w:rPr>
                <w:rFonts w:ascii="KZ Times New Roman" w:hAnsi="KZ Times New Roman"/>
                <w:sz w:val="28"/>
                <w:szCs w:val="28"/>
              </w:rPr>
              <w:t xml:space="preserve"> </w:t>
            </w:r>
            <w:r w:rsidRPr="00FB739A">
              <w:rPr>
                <w:rFonts w:ascii="KZ Times New Roman" w:hAnsi="KZ Times New Roman"/>
                <w:noProof/>
                <w:color w:val="000000"/>
                <w:sz w:val="28"/>
                <w:szCs w:val="28"/>
              </w:rPr>
              <w:t>ж</w:t>
            </w:r>
            <w:proofErr w:type="gramEnd"/>
            <w:r w:rsidRPr="00FB739A">
              <w:rPr>
                <w:rFonts w:ascii="KZ Times New Roman" w:hAnsi="KZ Times New Roman"/>
                <w:noProof/>
                <w:color w:val="000000"/>
                <w:sz w:val="28"/>
                <w:szCs w:val="28"/>
              </w:rPr>
              <w:t xml:space="preserve">ұмысшылар </w:t>
            </w:r>
          </w:p>
        </w:tc>
        <w:tc>
          <w:tcPr>
            <w:tcW w:w="2604" w:type="dxa"/>
            <w:shd w:val="clear" w:color="auto" w:fill="FFFFFF"/>
          </w:tcPr>
          <w:p w:rsidR="00A0361A" w:rsidRPr="00FB739A" w:rsidRDefault="00A0361A" w:rsidP="002F3624">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Өнім шығару</w:t>
            </w:r>
            <w:r w:rsidRPr="00FB739A">
              <w:rPr>
                <w:rFonts w:ascii="KZ Times New Roman" w:hAnsi="KZ Times New Roman"/>
                <w:sz w:val="28"/>
                <w:szCs w:val="28"/>
              </w:rPr>
              <w:t xml:space="preserve"> </w:t>
            </w:r>
            <w:r w:rsidRPr="00FB739A">
              <w:rPr>
                <w:rFonts w:ascii="KZ Times New Roman" w:hAnsi="KZ Times New Roman"/>
                <w:noProof/>
                <w:color w:val="000000"/>
                <w:sz w:val="28"/>
                <w:szCs w:val="28"/>
              </w:rPr>
              <w:t>мөлшерінің орындалуы, процент есебімен</w:t>
            </w:r>
          </w:p>
        </w:tc>
        <w:tc>
          <w:tcPr>
            <w:tcW w:w="1824" w:type="dxa"/>
            <w:shd w:val="clear" w:color="auto" w:fill="FFFFFF"/>
          </w:tcPr>
          <w:p w:rsidR="00A0361A" w:rsidRPr="00FB739A" w:rsidRDefault="00A0361A" w:rsidP="002F3624">
            <w:pPr>
              <w:shd w:val="clear" w:color="auto" w:fill="FFFFFF"/>
              <w:autoSpaceDE w:val="0"/>
              <w:autoSpaceDN w:val="0"/>
              <w:adjustRightInd w:val="0"/>
              <w:jc w:val="both"/>
              <w:rPr>
                <w:rFonts w:ascii="KZ Times New Roman" w:hAnsi="KZ Times New Roman"/>
                <w:sz w:val="28"/>
                <w:szCs w:val="28"/>
              </w:rPr>
            </w:pPr>
            <w:r w:rsidRPr="00FB739A">
              <w:rPr>
                <w:rFonts w:ascii="KZ Times New Roman" w:hAnsi="KZ Times New Roman"/>
                <w:noProof/>
                <w:color w:val="000000"/>
                <w:sz w:val="28"/>
                <w:szCs w:val="28"/>
              </w:rPr>
              <w:t>Топаралық шашыранды</w:t>
            </w:r>
            <w:r w:rsidRPr="00FB739A">
              <w:rPr>
                <w:rFonts w:ascii="KZ Times New Roman" w:hAnsi="KZ Times New Roman"/>
                <w:sz w:val="28"/>
                <w:szCs w:val="28"/>
              </w:rPr>
              <w:t xml:space="preserve"> </w:t>
            </w:r>
          </w:p>
        </w:tc>
      </w:tr>
      <w:tr w:rsidR="00A0361A" w:rsidRPr="00FB739A" w:rsidTr="002F3624">
        <w:tblPrEx>
          <w:tblCellMar>
            <w:top w:w="0" w:type="dxa"/>
            <w:bottom w:w="0" w:type="dxa"/>
          </w:tblCellMar>
        </w:tblPrEx>
        <w:trPr>
          <w:trHeight w:val="259"/>
          <w:jc w:val="center"/>
        </w:trPr>
        <w:tc>
          <w:tcPr>
            <w:tcW w:w="1185"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1</w:t>
            </w:r>
          </w:p>
        </w:tc>
        <w:tc>
          <w:tcPr>
            <w:tcW w:w="1853"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40</w:t>
            </w:r>
          </w:p>
        </w:tc>
        <w:tc>
          <w:tcPr>
            <w:tcW w:w="260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101</w:t>
            </w:r>
          </w:p>
        </w:tc>
        <w:tc>
          <w:tcPr>
            <w:tcW w:w="182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4</w:t>
            </w:r>
          </w:p>
        </w:tc>
      </w:tr>
      <w:tr w:rsidR="00A0361A" w:rsidRPr="00FB739A" w:rsidTr="002F3624">
        <w:tblPrEx>
          <w:tblCellMar>
            <w:top w:w="0" w:type="dxa"/>
            <w:bottom w:w="0" w:type="dxa"/>
          </w:tblCellMar>
        </w:tblPrEx>
        <w:trPr>
          <w:trHeight w:val="230"/>
          <w:jc w:val="center"/>
        </w:trPr>
        <w:tc>
          <w:tcPr>
            <w:tcW w:w="1185"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2</w:t>
            </w:r>
          </w:p>
        </w:tc>
        <w:tc>
          <w:tcPr>
            <w:tcW w:w="1853"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50</w:t>
            </w:r>
          </w:p>
        </w:tc>
        <w:tc>
          <w:tcPr>
            <w:tcW w:w="260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104</w:t>
            </w:r>
          </w:p>
        </w:tc>
        <w:tc>
          <w:tcPr>
            <w:tcW w:w="182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25</w:t>
            </w:r>
          </w:p>
        </w:tc>
      </w:tr>
      <w:tr w:rsidR="00A0361A" w:rsidRPr="00FB739A" w:rsidTr="002F3624">
        <w:tblPrEx>
          <w:tblCellMar>
            <w:top w:w="0" w:type="dxa"/>
            <w:bottom w:w="0" w:type="dxa"/>
          </w:tblCellMar>
        </w:tblPrEx>
        <w:trPr>
          <w:trHeight w:val="278"/>
          <w:jc w:val="center"/>
        </w:trPr>
        <w:tc>
          <w:tcPr>
            <w:tcW w:w="1185"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3</w:t>
            </w:r>
          </w:p>
        </w:tc>
        <w:tc>
          <w:tcPr>
            <w:tcW w:w="1853"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60</w:t>
            </w:r>
          </w:p>
        </w:tc>
        <w:tc>
          <w:tcPr>
            <w:tcW w:w="260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108</w:t>
            </w:r>
          </w:p>
        </w:tc>
        <w:tc>
          <w:tcPr>
            <w:tcW w:w="1824" w:type="dxa"/>
            <w:shd w:val="clear" w:color="auto" w:fill="FFFFFF"/>
          </w:tcPr>
          <w:p w:rsidR="00A0361A" w:rsidRPr="00FB739A" w:rsidRDefault="00A0361A" w:rsidP="002F3624">
            <w:pPr>
              <w:shd w:val="clear" w:color="auto" w:fill="FFFFFF"/>
              <w:autoSpaceDE w:val="0"/>
              <w:autoSpaceDN w:val="0"/>
              <w:adjustRightInd w:val="0"/>
              <w:jc w:val="center"/>
              <w:rPr>
                <w:rFonts w:ascii="KZ Times New Roman" w:hAnsi="KZ Times New Roman"/>
                <w:sz w:val="28"/>
                <w:szCs w:val="28"/>
              </w:rPr>
            </w:pPr>
            <w:r w:rsidRPr="00FB739A">
              <w:rPr>
                <w:rFonts w:ascii="KZ Times New Roman" w:hAnsi="KZ Times New Roman"/>
                <w:noProof/>
                <w:color w:val="000000"/>
                <w:sz w:val="28"/>
                <w:szCs w:val="28"/>
              </w:rPr>
              <w:t>9</w:t>
            </w:r>
          </w:p>
        </w:tc>
      </w:tr>
    </w:tbl>
    <w:p w:rsidR="00A0361A" w:rsidRPr="00FB739A" w:rsidRDefault="00A0361A" w:rsidP="00A0361A">
      <w:pPr>
        <w:shd w:val="clear" w:color="auto" w:fill="FFFFFF"/>
        <w:autoSpaceDE w:val="0"/>
        <w:autoSpaceDN w:val="0"/>
        <w:adjustRightInd w:val="0"/>
        <w:ind w:firstLine="567"/>
        <w:jc w:val="both"/>
        <w:rPr>
          <w:rFonts w:ascii="KZ Times New Roman" w:hAnsi="KZ Times New Roman"/>
          <w:sz w:val="28"/>
          <w:szCs w:val="28"/>
        </w:rPr>
      </w:pPr>
      <w:r w:rsidRPr="00FB739A">
        <w:rPr>
          <w:rFonts w:ascii="KZ Times New Roman" w:hAnsi="KZ Times New Roman"/>
          <w:noProof/>
          <w:color w:val="000000"/>
          <w:sz w:val="28"/>
          <w:szCs w:val="28"/>
        </w:rPr>
        <w:t>Ықтималдылығы 0,954 (</w:t>
      </w:r>
      <w:r w:rsidRPr="00FB739A">
        <w:rPr>
          <w:rFonts w:ascii="KZ Times New Roman" w:hAnsi="KZ Times New Roman"/>
          <w:noProof/>
          <w:color w:val="000000"/>
          <w:sz w:val="28"/>
          <w:szCs w:val="28"/>
          <w:lang w:val="en-US"/>
        </w:rPr>
        <w:t>t</w:t>
      </w:r>
      <w:r w:rsidRPr="00FB739A">
        <w:rPr>
          <w:rFonts w:ascii="KZ Times New Roman" w:hAnsi="KZ Times New Roman"/>
          <w:noProof/>
          <w:color w:val="000000"/>
          <w:sz w:val="28"/>
          <w:szCs w:val="28"/>
        </w:rPr>
        <w:t>=2) бойынша өнім шығару мөлшерін орындаудағы жіберілген қатенің шегін есептеу керек.</w:t>
      </w:r>
    </w:p>
    <w:p w:rsidR="00A0361A" w:rsidRPr="00FB739A" w:rsidRDefault="00A0361A" w:rsidP="00A0361A">
      <w:pPr>
        <w:shd w:val="clear" w:color="auto" w:fill="FFFFFF"/>
        <w:autoSpaceDE w:val="0"/>
        <w:autoSpaceDN w:val="0"/>
        <w:adjustRightInd w:val="0"/>
        <w:jc w:val="both"/>
        <w:rPr>
          <w:rFonts w:ascii="KZ Times New Roman" w:hAnsi="KZ Times New Roman"/>
          <w:sz w:val="28"/>
          <w:szCs w:val="28"/>
        </w:rPr>
      </w:pPr>
      <w:r>
        <w:rPr>
          <w:rFonts w:ascii="KZ Times New Roman" w:hAnsi="KZ Times New Roman"/>
          <w:color w:val="000000"/>
          <w:sz w:val="28"/>
          <w:szCs w:val="28"/>
          <w:lang w:val="kk-KZ"/>
        </w:rPr>
        <w:t xml:space="preserve">3.7.4.5 есеп. </w:t>
      </w:r>
      <w:r w:rsidRPr="00FB739A">
        <w:rPr>
          <w:rFonts w:ascii="KZ Times New Roman" w:hAnsi="KZ Times New Roman"/>
          <w:noProof/>
          <w:color w:val="000000"/>
          <w:sz w:val="28"/>
          <w:szCs w:val="28"/>
        </w:rPr>
        <w:t xml:space="preserve">Астық өнімінің әр гектарынан алынған шығымдылығын тексеру үшін сериялық тәсіл арқылы Алматы облысының 11 ауданының </w:t>
      </w:r>
      <w:r w:rsidRPr="00FB739A">
        <w:rPr>
          <w:rFonts w:ascii="KZ Times New Roman" w:hAnsi="KZ Times New Roman"/>
          <w:iCs/>
          <w:noProof/>
          <w:color w:val="000000"/>
          <w:sz w:val="28"/>
          <w:szCs w:val="28"/>
        </w:rPr>
        <w:t>5</w:t>
      </w:r>
      <w:r w:rsidRPr="00FB739A">
        <w:rPr>
          <w:rFonts w:ascii="KZ Times New Roman" w:hAnsi="KZ Times New Roman"/>
          <w:i/>
          <w:iCs/>
          <w:noProof/>
          <w:color w:val="000000"/>
          <w:sz w:val="28"/>
          <w:szCs w:val="28"/>
        </w:rPr>
        <w:t xml:space="preserve"> </w:t>
      </w:r>
      <w:r w:rsidRPr="00FB739A">
        <w:rPr>
          <w:rFonts w:ascii="KZ Times New Roman" w:hAnsi="KZ Times New Roman"/>
          <w:noProof/>
          <w:color w:val="000000"/>
          <w:sz w:val="28"/>
          <w:szCs w:val="28"/>
        </w:rPr>
        <w:t>ауданы іріктеліп алынды және оның көрсеткіштері төмеңдегідей.</w:t>
      </w:r>
    </w:p>
    <w:p w:rsidR="00A0361A" w:rsidRPr="00502F6F" w:rsidRDefault="00A0361A" w:rsidP="00A0361A">
      <w:pPr>
        <w:jc w:val="both"/>
        <w:rPr>
          <w:rFonts w:ascii="KZ Times New Roman" w:hAnsi="KZ Times New Roman"/>
          <w:color w:val="000000"/>
          <w:sz w:val="28"/>
          <w:szCs w:val="28"/>
          <w:lang w:val="kk-KZ"/>
        </w:rPr>
      </w:pPr>
      <w:r w:rsidRPr="00FB739A">
        <w:rPr>
          <w:rFonts w:ascii="KZ Times New Roman" w:hAnsi="KZ Times New Roman"/>
          <w:noProof/>
          <w:color w:val="000000"/>
          <w:sz w:val="28"/>
          <w:szCs w:val="28"/>
        </w:rPr>
        <w:t xml:space="preserve">Әр гектардан алынған өнімнің орташа түсімділігі аудан бойынша: 12,0; 15,0; 16,0; 8,0 және 10,0 ц/га. Осыған сәйкес егін орылған жерінің көлемі: 2000, 2100, 1800, 2200 және </w:t>
      </w:r>
      <w:smartTag w:uri="urn:schemas-microsoft-com:office:smarttags" w:element="metricconverter">
        <w:smartTagPr>
          <w:attr w:name="ProductID" w:val="2400 гектар"/>
        </w:smartTagPr>
        <w:r w:rsidRPr="00FB739A">
          <w:rPr>
            <w:rFonts w:ascii="KZ Times New Roman" w:hAnsi="KZ Times New Roman"/>
            <w:noProof/>
            <w:color w:val="000000"/>
            <w:sz w:val="28"/>
            <w:szCs w:val="28"/>
          </w:rPr>
          <w:t>2400 гектар</w:t>
        </w:r>
      </w:smartTag>
      <w:r w:rsidRPr="00FB739A">
        <w:rPr>
          <w:rFonts w:ascii="KZ Times New Roman" w:hAnsi="KZ Times New Roman"/>
          <w:noProof/>
          <w:color w:val="000000"/>
          <w:sz w:val="28"/>
          <w:szCs w:val="28"/>
        </w:rPr>
        <w:t>.</w:t>
      </w:r>
      <w:r>
        <w:rPr>
          <w:rFonts w:ascii="KZ Times New Roman" w:hAnsi="KZ Times New Roman"/>
          <w:noProof/>
          <w:color w:val="000000"/>
          <w:sz w:val="28"/>
          <w:szCs w:val="28"/>
          <w:lang w:val="kk-KZ"/>
        </w:rPr>
        <w:t xml:space="preserve"> </w:t>
      </w:r>
      <w:r w:rsidRPr="00502F6F">
        <w:rPr>
          <w:rFonts w:ascii="KZ Times New Roman" w:hAnsi="KZ Times New Roman"/>
          <w:noProof/>
          <w:color w:val="000000"/>
          <w:sz w:val="28"/>
          <w:szCs w:val="28"/>
        </w:rPr>
        <w:t>Ықтималдылығы 0,954 бойынша облыстың орташа түсімділігіндегі қатенің шегін есептеу керек.</w:t>
      </w:r>
    </w:p>
    <w:p w:rsidR="008B101E" w:rsidRPr="00A0361A" w:rsidRDefault="008B101E">
      <w:pPr>
        <w:rPr>
          <w:lang w:val="kk-KZ"/>
        </w:rPr>
      </w:pPr>
    </w:p>
    <w:sectPr w:rsidR="008B101E" w:rsidRPr="00A036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E1C68"/>
    <w:multiLevelType w:val="hybridMultilevel"/>
    <w:tmpl w:val="413040D4"/>
    <w:lvl w:ilvl="0" w:tplc="35E4DE0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6706DC4"/>
    <w:multiLevelType w:val="multilevel"/>
    <w:tmpl w:val="4E08F174"/>
    <w:lvl w:ilvl="0">
      <w:start w:val="3"/>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6A325EE5"/>
    <w:multiLevelType w:val="hybridMultilevel"/>
    <w:tmpl w:val="469A089E"/>
    <w:lvl w:ilvl="0" w:tplc="04190011">
      <w:start w:val="1"/>
      <w:numFmt w:val="decimal"/>
      <w:lvlText w:val="%1)"/>
      <w:lvlJc w:val="left"/>
      <w:pPr>
        <w:tabs>
          <w:tab w:val="num" w:pos="720"/>
        </w:tabs>
        <w:ind w:left="720" w:hanging="360"/>
      </w:pPr>
      <w:rPr>
        <w:rFonts w:hint="default"/>
      </w:rPr>
    </w:lvl>
    <w:lvl w:ilvl="1" w:tplc="D5328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528"/>
    <w:rsid w:val="00093ADB"/>
    <w:rsid w:val="0017308F"/>
    <w:rsid w:val="00551F57"/>
    <w:rsid w:val="008B101E"/>
    <w:rsid w:val="00A0361A"/>
    <w:rsid w:val="00AE5811"/>
    <w:rsid w:val="00BE0241"/>
    <w:rsid w:val="00DA7528"/>
    <w:rsid w:val="00E14946"/>
    <w:rsid w:val="00E76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61A"/>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61A"/>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3437</Characters>
  <Application>Microsoft Office Word</Application>
  <DocSecurity>0</DocSecurity>
  <Lines>28</Lines>
  <Paragraphs>8</Paragraphs>
  <ScaleCrop>false</ScaleCrop>
  <Company>Home</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2019-02-08T15:26:00Z</dcterms:created>
  <dcterms:modified xsi:type="dcterms:W3CDTF">2019-02-08T15:26:00Z</dcterms:modified>
</cp:coreProperties>
</file>